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0CFF" w14:textId="77777777" w:rsidR="0012166C" w:rsidRDefault="00000000">
      <w:pPr>
        <w:pStyle w:val="Nadpis1"/>
        <w:spacing w:after="222"/>
        <w:ind w:left="40"/>
      </w:pPr>
      <w:r>
        <w:t xml:space="preserve">JEDNOTNÉ ZKUŠEBNÍ SCHÉMA DIDAKTICKÝCH TESTŮ SPOLEČNÉ ČÁSTI MATURITNÍ </w:t>
      </w:r>
      <w:proofErr w:type="gramStart"/>
      <w:r>
        <w:t>ZKOUŠKY - JARNÍ</w:t>
      </w:r>
      <w:proofErr w:type="gramEnd"/>
      <w:r>
        <w:t xml:space="preserve"> ZKUŠEBNÍ OBDOBÍ 2023</w:t>
      </w:r>
    </w:p>
    <w:p w14:paraId="0F5071E0" w14:textId="77777777" w:rsidR="0012166C" w:rsidRDefault="00000000">
      <w:pPr>
        <w:spacing w:after="257"/>
        <w:ind w:left="45" w:right="390" w:firstLine="5"/>
        <w:jc w:val="both"/>
      </w:pPr>
      <w:r>
        <w:t>VŠICHNI ŽÁCI S VÝJIMKOU ŽÁKŮ S PŘIZNANÝM UZPŮSOBENÍM PODMÍNEK PRO KONÁNÍ MATURITNÍ ZKOUŠKY</w:t>
      </w:r>
    </w:p>
    <w:p w14:paraId="1C2D4CAF" w14:textId="77777777" w:rsidR="0012166C" w:rsidRDefault="00000000">
      <w:pPr>
        <w:spacing w:after="0"/>
        <w:ind w:left="390" w:right="390" w:firstLine="5"/>
        <w:jc w:val="both"/>
      </w:pPr>
      <w:r>
        <w:t xml:space="preserve">I) Čas zahájeni přípravy v učebně je </w:t>
      </w:r>
      <w:proofErr w:type="spellStart"/>
      <w:r>
        <w:t>nejzazšĺm</w:t>
      </w:r>
      <w:proofErr w:type="spellEnd"/>
      <w:r>
        <w:t xml:space="preserve"> terminem přítomnosti Žáků ve zkušebních učebnách. Pokud se Žák </w:t>
      </w:r>
      <w:proofErr w:type="spellStart"/>
      <w:r>
        <w:t>dostavi</w:t>
      </w:r>
      <w:proofErr w:type="spellEnd"/>
      <w:r>
        <w:t xml:space="preserve"> do učebny po tomto terminu, je zadavatel oprávněn Žáka z konáni zkoušky vyloučit. 2) Přesný čas ukončeni zkoušky je závislý na čase jejího zahájeni a na jejím průběhu.</w:t>
      </w:r>
    </w:p>
    <w:tbl>
      <w:tblPr>
        <w:tblStyle w:val="TableGrid"/>
        <w:tblW w:w="10149" w:type="dxa"/>
        <w:tblInd w:w="30" w:type="dxa"/>
        <w:tblCellMar>
          <w:top w:w="52" w:type="dxa"/>
          <w:left w:w="75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460"/>
        <w:gridCol w:w="1883"/>
        <w:gridCol w:w="1005"/>
        <w:gridCol w:w="1253"/>
        <w:gridCol w:w="1929"/>
      </w:tblGrid>
      <w:tr w:rsidR="0012166C" w14:paraId="2D5B3E7A" w14:textId="77777777">
        <w:trPr>
          <w:trHeight w:val="726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392CB" w14:textId="77777777" w:rsidR="0012166C" w:rsidRDefault="00000000">
            <w:pPr>
              <w:spacing w:after="0"/>
              <w:jc w:val="center"/>
            </w:pPr>
            <w:r>
              <w:rPr>
                <w:sz w:val="24"/>
              </w:rPr>
              <w:t>Datum konání zkoušky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33896" w14:textId="77777777" w:rsidR="0012166C" w:rsidRDefault="00000000">
            <w:pPr>
              <w:spacing w:after="0"/>
              <w:ind w:right="60"/>
              <w:jc w:val="center"/>
            </w:pPr>
            <w:r>
              <w:rPr>
                <w:sz w:val="24"/>
              </w:rPr>
              <w:t>Zkušební předmět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1E86DF" w14:textId="77777777" w:rsidR="0012166C" w:rsidRDefault="00000000">
            <w:pPr>
              <w:spacing w:after="0"/>
              <w:ind w:left="345" w:hanging="315"/>
              <w:jc w:val="both"/>
            </w:pPr>
            <w:r>
              <w:rPr>
                <w:sz w:val="24"/>
              </w:rPr>
              <w:t>Zahájení přípravy v učebně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28CB37" w14:textId="77777777" w:rsidR="0012166C" w:rsidRDefault="00000000">
            <w:pPr>
              <w:spacing w:after="0"/>
              <w:ind w:left="23"/>
              <w:jc w:val="both"/>
            </w:pPr>
            <w:r>
              <w:rPr>
                <w:sz w:val="24"/>
              </w:rPr>
              <w:t xml:space="preserve">Zahájení Ukončení </w:t>
            </w:r>
          </w:p>
          <w:p w14:paraId="3408CB48" w14:textId="77777777" w:rsidR="0012166C" w:rsidRDefault="00000000">
            <w:pPr>
              <w:spacing w:after="22"/>
              <w:ind w:left="938"/>
            </w:pPr>
            <w:r>
              <w:rPr>
                <w:noProof/>
              </w:rPr>
              <w:drawing>
                <wp:inline distT="0" distB="0" distL="0" distR="0" wp14:anchorId="3C61EECE" wp14:editId="141335CC">
                  <wp:extent cx="9525" cy="9525"/>
                  <wp:effectExtent l="0" t="0" r="0" b="0"/>
                  <wp:docPr id="2568" name="Picture 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 2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B5BE0" w14:textId="77777777" w:rsidR="0012166C" w:rsidRDefault="00000000">
            <w:pPr>
              <w:spacing w:after="0"/>
              <w:ind w:left="53"/>
            </w:pPr>
            <w:r>
              <w:rPr>
                <w:sz w:val="24"/>
              </w:rPr>
              <w:t xml:space="preserve">zkoušky </w:t>
            </w:r>
            <w:proofErr w:type="spellStart"/>
            <w:r>
              <w:rPr>
                <w:sz w:val="24"/>
              </w:rPr>
              <w:t>zkoušky</w:t>
            </w:r>
            <w:proofErr w:type="spellEnd"/>
            <w:r>
              <w:rPr>
                <w:sz w:val="24"/>
              </w:rPr>
              <w:t xml:space="preserve"> 21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08E98" w14:textId="77777777" w:rsidR="0012166C" w:rsidRDefault="00000000">
            <w:pPr>
              <w:spacing w:after="0"/>
              <w:ind w:left="450" w:hanging="405"/>
              <w:jc w:val="both"/>
            </w:pPr>
            <w:r>
              <w:rPr>
                <w:sz w:val="24"/>
              </w:rPr>
              <w:t>Ukončení zkoušky v učebně</w:t>
            </w:r>
          </w:p>
        </w:tc>
      </w:tr>
      <w:tr w:rsidR="0012166C" w14:paraId="2DF93206" w14:textId="77777777">
        <w:trPr>
          <w:trHeight w:val="332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89F52" w14:textId="77777777" w:rsidR="0012166C" w:rsidRDefault="00000000">
            <w:pPr>
              <w:spacing w:after="0"/>
              <w:ind w:right="90"/>
              <w:jc w:val="center"/>
            </w:pPr>
            <w:r>
              <w:rPr>
                <w:sz w:val="24"/>
              </w:rPr>
              <w:t>2. 5. 2023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4CDD4" w14:textId="77777777" w:rsidR="0012166C" w:rsidRDefault="00000000">
            <w:pPr>
              <w:spacing w:after="0"/>
            </w:pPr>
            <w:r>
              <w:rPr>
                <w:sz w:val="24"/>
              </w:rPr>
              <w:t>Matematika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0AF7" w14:textId="77777777" w:rsidR="0012166C" w:rsidRDefault="00000000">
            <w:pPr>
              <w:spacing w:after="0"/>
              <w:ind w:right="83"/>
              <w:jc w:val="center"/>
            </w:pPr>
            <w:r>
              <w:rPr>
                <w:sz w:val="24"/>
              </w:rPr>
              <w:t>8:00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947A" w14:textId="77777777" w:rsidR="0012166C" w:rsidRDefault="00000000">
            <w:pPr>
              <w:spacing w:after="0"/>
              <w:ind w:right="75"/>
              <w:jc w:val="center"/>
            </w:pPr>
            <w:r>
              <w:rPr>
                <w:sz w:val="24"/>
              </w:rPr>
              <w:t>8:15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FAD1A2" w14:textId="77777777" w:rsidR="0012166C" w:rsidRDefault="00000000">
            <w:pPr>
              <w:spacing w:after="0"/>
              <w:ind w:right="68"/>
              <w:jc w:val="center"/>
            </w:pPr>
            <w:r>
              <w:rPr>
                <w:sz w:val="24"/>
              </w:rPr>
              <w:t>10:30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48E800" w14:textId="77777777" w:rsidR="0012166C" w:rsidRDefault="00000000">
            <w:pPr>
              <w:spacing w:after="0"/>
              <w:ind w:right="84"/>
              <w:jc w:val="center"/>
            </w:pPr>
            <w:r>
              <w:rPr>
                <w:sz w:val="24"/>
              </w:rPr>
              <w:t>10:35</w:t>
            </w:r>
          </w:p>
        </w:tc>
      </w:tr>
      <w:tr w:rsidR="0012166C" w14:paraId="308B346F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EAD8" w14:textId="77777777" w:rsidR="0012166C" w:rsidRDefault="0012166C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3E3210" w14:textId="77777777" w:rsidR="0012166C" w:rsidRDefault="00000000">
            <w:pPr>
              <w:spacing w:after="0"/>
            </w:pPr>
            <w:r>
              <w:rPr>
                <w:sz w:val="24"/>
              </w:rPr>
              <w:t>Anglický jazyk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8899" w14:textId="77777777" w:rsidR="0012166C" w:rsidRDefault="00000000">
            <w:pPr>
              <w:spacing w:after="0"/>
              <w:ind w:right="68"/>
              <w:jc w:val="center"/>
            </w:pPr>
            <w:r>
              <w:rPr>
                <w:sz w:val="24"/>
              </w:rPr>
              <w:t>13:30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27EE" w14:textId="77777777" w:rsidR="0012166C" w:rsidRDefault="00000000">
            <w:pPr>
              <w:spacing w:after="0"/>
              <w:ind w:right="75"/>
              <w:jc w:val="center"/>
            </w:pPr>
            <w:r>
              <w:rPr>
                <w:sz w:val="24"/>
              </w:rPr>
              <w:t>13:45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44A0D8" w14:textId="77777777" w:rsidR="0012166C" w:rsidRDefault="00000000">
            <w:pPr>
              <w:spacing w:after="0"/>
              <w:ind w:right="83"/>
              <w:jc w:val="center"/>
            </w:pPr>
            <w:r>
              <w:rPr>
                <w:sz w:val="24"/>
              </w:rPr>
              <w:t>15:45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279A" w14:textId="77777777" w:rsidR="0012166C" w:rsidRDefault="0012166C"/>
        </w:tc>
      </w:tr>
      <w:tr w:rsidR="0012166C" w14:paraId="478879F4" w14:textId="77777777">
        <w:trPr>
          <w:trHeight w:val="33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58F8" w14:textId="77777777" w:rsidR="0012166C" w:rsidRDefault="00000000">
            <w:pPr>
              <w:spacing w:after="0"/>
              <w:ind w:right="90"/>
              <w:jc w:val="center"/>
            </w:pPr>
            <w:r>
              <w:rPr>
                <w:sz w:val="28"/>
              </w:rPr>
              <w:t xml:space="preserve">3. 5. 2023 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0959" w14:textId="77777777" w:rsidR="0012166C" w:rsidRDefault="00000000">
            <w:pPr>
              <w:spacing w:after="0"/>
            </w:pPr>
            <w:r>
              <w:rPr>
                <w:sz w:val="24"/>
              </w:rPr>
              <w:t>Český jazyk a literatura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5A5A" w14:textId="77777777" w:rsidR="0012166C" w:rsidRDefault="00000000">
            <w:pPr>
              <w:spacing w:after="0"/>
              <w:ind w:right="98"/>
              <w:jc w:val="center"/>
            </w:pPr>
            <w:r>
              <w:rPr>
                <w:sz w:val="24"/>
              </w:rPr>
              <w:t>8:00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D8F6" w14:textId="77777777" w:rsidR="0012166C" w:rsidRDefault="00000000">
            <w:pPr>
              <w:spacing w:after="0"/>
              <w:ind w:right="90"/>
              <w:jc w:val="center"/>
            </w:pPr>
            <w:r>
              <w:rPr>
                <w:sz w:val="24"/>
              </w:rPr>
              <w:t>8:15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0A91" w14:textId="77777777" w:rsidR="0012166C" w:rsidRDefault="00000000">
            <w:pPr>
              <w:spacing w:after="0"/>
              <w:ind w:right="98"/>
              <w:jc w:val="center"/>
            </w:pPr>
            <w:r>
              <w:rPr>
                <w:sz w:val="24"/>
              </w:rPr>
              <w:t>9:40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54352A" w14:textId="77777777" w:rsidR="0012166C" w:rsidRDefault="00000000">
            <w:pPr>
              <w:spacing w:after="0"/>
              <w:ind w:right="99"/>
              <w:jc w:val="center"/>
            </w:pPr>
            <w:r>
              <w:rPr>
                <w:sz w:val="24"/>
              </w:rPr>
              <w:t>9:45</w:t>
            </w:r>
          </w:p>
        </w:tc>
      </w:tr>
    </w:tbl>
    <w:p w14:paraId="59BB5C7B" w14:textId="77777777" w:rsidR="0012166C" w:rsidRDefault="00000000">
      <w:pPr>
        <w:pStyle w:val="Nadpis1"/>
        <w:spacing w:after="267"/>
        <w:ind w:left="40"/>
      </w:pPr>
      <w:r>
        <w:t xml:space="preserve">JEDNOTNÉ ZKUŠEBNÍ SCHÉMA DIDAKTICKÝCH TESTŮ SPOLEČNÉ ČÁSTI MATURITNÍ </w:t>
      </w:r>
      <w:proofErr w:type="gramStart"/>
      <w:r>
        <w:t>ZKOUŠKY - JARNÍ</w:t>
      </w:r>
      <w:proofErr w:type="gramEnd"/>
      <w:r>
        <w:t xml:space="preserve"> ZKUŠEBNÍ OBDOBÍ 2023</w:t>
      </w:r>
    </w:p>
    <w:p w14:paraId="03D7C888" w14:textId="77777777" w:rsidR="0012166C" w:rsidRDefault="00000000">
      <w:pPr>
        <w:spacing w:after="0"/>
        <w:ind w:right="1140" w:firstLine="5"/>
        <w:jc w:val="both"/>
      </w:pPr>
      <w:r>
        <w:t>ŽÁCI S PŘIZNANÝM UZPŮSOBENÍM PODMÍNEK PRO KONÁNÍ MATURITNÍ ZKOUŠKY: KATEGORIE SPUO.I*</w:t>
      </w:r>
      <w:proofErr w:type="gramStart"/>
      <w:r>
        <w:t>J - NAVÝŠENÍ</w:t>
      </w:r>
      <w:proofErr w:type="gramEnd"/>
      <w:r>
        <w:t xml:space="preserve"> ČASOVÉHO LIMITU PRO KONÁNÍ ZKOUŠKY 0 25 %</w:t>
      </w:r>
    </w:p>
    <w:p w14:paraId="0834C7D3" w14:textId="77777777" w:rsidR="0012166C" w:rsidRDefault="00000000">
      <w:pPr>
        <w:numPr>
          <w:ilvl w:val="0"/>
          <w:numId w:val="1"/>
        </w:numPr>
        <w:spacing w:after="58"/>
        <w:ind w:right="390" w:hanging="375"/>
        <w:jc w:val="both"/>
      </w:pPr>
      <w:r>
        <w:t xml:space="preserve">Čas zahájeni přípravy v učebně je </w:t>
      </w:r>
      <w:proofErr w:type="spellStart"/>
      <w:r>
        <w:t>nejzazšim</w:t>
      </w:r>
      <w:proofErr w:type="spellEnd"/>
      <w:r>
        <w:t xml:space="preserve"> terminem </w:t>
      </w:r>
      <w:proofErr w:type="spellStart"/>
      <w:r>
        <w:t>přitomnosti</w:t>
      </w:r>
      <w:proofErr w:type="spellEnd"/>
      <w:r>
        <w:t xml:space="preserve"> žáků ve </w:t>
      </w:r>
      <w:proofErr w:type="spellStart"/>
      <w:r>
        <w:t>zkušebnich</w:t>
      </w:r>
      <w:proofErr w:type="spellEnd"/>
      <w:r>
        <w:t xml:space="preserve"> učebnách. Pokud se</w:t>
      </w:r>
    </w:p>
    <w:p w14:paraId="6BE2A8E4" w14:textId="77777777" w:rsidR="0012166C" w:rsidRDefault="00000000">
      <w:pPr>
        <w:spacing w:after="31"/>
        <w:ind w:left="765" w:right="390" w:firstLine="5"/>
        <w:jc w:val="both"/>
      </w:pPr>
      <w:r>
        <w:t>Žák dostaví do učebny po tomto terminu, je zadavatel oprávněn Žáka z konání zkoušky vyloučit.</w:t>
      </w:r>
    </w:p>
    <w:p w14:paraId="7176185A" w14:textId="77777777" w:rsidR="0012166C" w:rsidRDefault="00000000">
      <w:pPr>
        <w:numPr>
          <w:ilvl w:val="0"/>
          <w:numId w:val="1"/>
        </w:numPr>
        <w:spacing w:after="0"/>
        <w:ind w:right="390" w:hanging="375"/>
        <w:jc w:val="both"/>
      </w:pPr>
      <w:r>
        <w:t xml:space="preserve">Přesný čas ukončeni zkoušky je závislý na čase </w:t>
      </w:r>
      <w:proofErr w:type="spellStart"/>
      <w:r>
        <w:t>jejiho</w:t>
      </w:r>
      <w:proofErr w:type="spellEnd"/>
      <w:r>
        <w:t xml:space="preserve"> zahájení a na </w:t>
      </w:r>
      <w:proofErr w:type="spellStart"/>
      <w:r>
        <w:t>jejim</w:t>
      </w:r>
      <w:proofErr w:type="spellEnd"/>
      <w:r>
        <w:t xml:space="preserve"> průběhu.</w:t>
      </w:r>
    </w:p>
    <w:p w14:paraId="5A9139B1" w14:textId="77777777" w:rsidR="0012166C" w:rsidRDefault="00000000">
      <w:pPr>
        <w:numPr>
          <w:ilvl w:val="0"/>
          <w:numId w:val="1"/>
        </w:numPr>
        <w:spacing w:after="0"/>
        <w:ind w:right="390" w:hanging="375"/>
        <w:jc w:val="both"/>
      </w:pPr>
      <w:r>
        <w:t>Ve smyslu přílohy 2 a 3 k vyhlášce č. 177/2009 Sb., ve zněni pozdějších předpisů.</w:t>
      </w:r>
    </w:p>
    <w:tbl>
      <w:tblPr>
        <w:tblStyle w:val="TableGrid"/>
        <w:tblW w:w="10149" w:type="dxa"/>
        <w:tblInd w:w="0" w:type="dxa"/>
        <w:tblCellMar>
          <w:top w:w="62" w:type="dxa"/>
          <w:left w:w="75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460"/>
        <w:gridCol w:w="1883"/>
        <w:gridCol w:w="1005"/>
        <w:gridCol w:w="1268"/>
        <w:gridCol w:w="1959"/>
      </w:tblGrid>
      <w:tr w:rsidR="0012166C" w14:paraId="083E3910" w14:textId="77777777">
        <w:trPr>
          <w:trHeight w:val="744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F2507" w14:textId="77777777" w:rsidR="0012166C" w:rsidRDefault="00000000">
            <w:pPr>
              <w:spacing w:after="0"/>
              <w:jc w:val="center"/>
            </w:pPr>
            <w:r>
              <w:rPr>
                <w:sz w:val="24"/>
              </w:rPr>
              <w:t>Datum konání zkoušky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C3C56" w14:textId="77777777" w:rsidR="0012166C" w:rsidRDefault="00000000">
            <w:pPr>
              <w:spacing w:after="0"/>
              <w:ind w:right="75"/>
              <w:jc w:val="center"/>
            </w:pPr>
            <w:r>
              <w:rPr>
                <w:sz w:val="24"/>
              </w:rPr>
              <w:t>Zkušební předmět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36AF6" w14:textId="77777777" w:rsidR="0012166C" w:rsidRDefault="00000000">
            <w:pPr>
              <w:spacing w:after="0"/>
              <w:ind w:left="30"/>
            </w:pPr>
            <w:r>
              <w:rPr>
                <w:sz w:val="24"/>
              </w:rPr>
              <w:t xml:space="preserve">Zahájení přípravy </w:t>
            </w:r>
          </w:p>
          <w:p w14:paraId="486B304A" w14:textId="77777777" w:rsidR="0012166C" w:rsidRDefault="00000000">
            <w:pPr>
              <w:spacing w:after="0"/>
              <w:ind w:left="345"/>
            </w:pPr>
            <w:r>
              <w:rPr>
                <w:sz w:val="24"/>
              </w:rPr>
              <w:t>V učebně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6751" w14:textId="77777777" w:rsidR="0012166C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Zahájení zkoušky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05F7F" w14:textId="77777777" w:rsidR="0012166C" w:rsidRDefault="00000000">
            <w:pPr>
              <w:spacing w:after="0"/>
              <w:jc w:val="center"/>
            </w:pPr>
            <w:r>
              <w:rPr>
                <w:sz w:val="24"/>
              </w:rPr>
              <w:t>Ukončení zkoušky 2)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C7982" w14:textId="77777777" w:rsidR="0012166C" w:rsidRDefault="00000000">
            <w:pPr>
              <w:spacing w:after="0"/>
              <w:ind w:left="480" w:right="9" w:hanging="420"/>
              <w:jc w:val="both"/>
            </w:pPr>
            <w:r>
              <w:rPr>
                <w:sz w:val="24"/>
              </w:rPr>
              <w:t>Ukončení zkoušky v učebně</w:t>
            </w:r>
          </w:p>
        </w:tc>
      </w:tr>
      <w:tr w:rsidR="0012166C" w14:paraId="72840A20" w14:textId="77777777">
        <w:trPr>
          <w:trHeight w:val="321"/>
        </w:trPr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FBD34" w14:textId="77777777" w:rsidR="0012166C" w:rsidRDefault="00000000">
            <w:pPr>
              <w:spacing w:after="0"/>
              <w:ind w:right="75"/>
              <w:jc w:val="center"/>
            </w:pPr>
            <w:r>
              <w:rPr>
                <w:sz w:val="26"/>
              </w:rPr>
              <w:t>2. 5. 2023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5C0B" w14:textId="77777777" w:rsidR="0012166C" w:rsidRDefault="00000000">
            <w:pPr>
              <w:spacing w:after="0"/>
              <w:ind w:left="15"/>
            </w:pPr>
            <w:r>
              <w:rPr>
                <w:sz w:val="24"/>
              </w:rPr>
              <w:t>Matematika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D7E8" w14:textId="77777777" w:rsidR="0012166C" w:rsidRDefault="00000000">
            <w:pPr>
              <w:spacing w:after="0"/>
              <w:ind w:right="83"/>
              <w:jc w:val="center"/>
            </w:pPr>
            <w:r>
              <w:rPr>
                <w:sz w:val="24"/>
              </w:rPr>
              <w:t>8:00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A4D0" w14:textId="77777777" w:rsidR="0012166C" w:rsidRDefault="00000000">
            <w:pPr>
              <w:spacing w:after="0"/>
              <w:ind w:right="30"/>
              <w:jc w:val="center"/>
            </w:pPr>
            <w:r>
              <w:rPr>
                <w:sz w:val="24"/>
              </w:rPr>
              <w:t>8:15</w:t>
            </w:r>
            <w:r>
              <w:rPr>
                <w:noProof/>
              </w:rPr>
              <w:drawing>
                <wp:inline distT="0" distB="0" distL="0" distR="0" wp14:anchorId="4003883C" wp14:editId="628E3751">
                  <wp:extent cx="9525" cy="9525"/>
                  <wp:effectExtent l="0" t="0" r="0" b="0"/>
                  <wp:docPr id="2507" name="Picture 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 2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AEFB" w14:textId="77777777" w:rsidR="0012166C" w:rsidRDefault="00000000">
            <w:pPr>
              <w:spacing w:after="0"/>
              <w:ind w:right="68"/>
              <w:jc w:val="center"/>
            </w:pPr>
            <w:r>
              <w:rPr>
                <w:sz w:val="24"/>
              </w:rPr>
              <w:t>11:05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B0EA" w14:textId="77777777" w:rsidR="0012166C" w:rsidRDefault="00000000">
            <w:pPr>
              <w:spacing w:after="0"/>
              <w:ind w:right="69"/>
              <w:jc w:val="center"/>
            </w:pPr>
            <w:r>
              <w:rPr>
                <w:sz w:val="24"/>
              </w:rPr>
              <w:t>11:10</w:t>
            </w:r>
          </w:p>
        </w:tc>
      </w:tr>
      <w:tr w:rsidR="0012166C" w14:paraId="6595B64E" w14:textId="77777777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570C" w14:textId="77777777" w:rsidR="0012166C" w:rsidRDefault="0012166C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5713" w14:textId="77777777" w:rsidR="0012166C" w:rsidRDefault="00000000">
            <w:pPr>
              <w:spacing w:after="0"/>
            </w:pPr>
            <w:r>
              <w:rPr>
                <w:sz w:val="24"/>
              </w:rPr>
              <w:t>Anglický jazyk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6D70" w14:textId="77777777" w:rsidR="0012166C" w:rsidRDefault="00000000">
            <w:pPr>
              <w:spacing w:after="0"/>
              <w:ind w:right="83"/>
              <w:jc w:val="center"/>
            </w:pPr>
            <w:r>
              <w:rPr>
                <w:sz w:val="24"/>
              </w:rPr>
              <w:t>13:30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2D25" w14:textId="77777777" w:rsidR="0012166C" w:rsidRDefault="00000000">
            <w:pPr>
              <w:spacing w:after="0"/>
              <w:ind w:left="173"/>
            </w:pPr>
            <w:r>
              <w:rPr>
                <w:sz w:val="26"/>
              </w:rPr>
              <w:t>13</w:t>
            </w:r>
            <w:r>
              <w:rPr>
                <w:noProof/>
              </w:rPr>
              <w:drawing>
                <wp:inline distT="0" distB="0" distL="0" distR="0" wp14:anchorId="04ED103F" wp14:editId="1594F0FE">
                  <wp:extent cx="19050" cy="19050"/>
                  <wp:effectExtent l="0" t="0" r="0" b="0"/>
                  <wp:docPr id="2512" name="Picture 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25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EE0B48" wp14:editId="003375D1">
                  <wp:extent cx="19050" cy="28575"/>
                  <wp:effectExtent l="0" t="0" r="0" b="0"/>
                  <wp:docPr id="2513" name="Picture 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 25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948C" w14:textId="77777777" w:rsidR="0012166C" w:rsidRDefault="00000000">
            <w:pPr>
              <w:spacing w:after="0"/>
              <w:ind w:right="68"/>
              <w:jc w:val="center"/>
            </w:pPr>
            <w:r>
              <w:rPr>
                <w:sz w:val="24"/>
              </w:rPr>
              <w:t>16:20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89DC" w14:textId="77777777" w:rsidR="0012166C" w:rsidRDefault="00000000">
            <w:pPr>
              <w:spacing w:after="0"/>
              <w:ind w:right="84"/>
              <w:jc w:val="center"/>
            </w:pPr>
            <w:r>
              <w:rPr>
                <w:sz w:val="24"/>
              </w:rPr>
              <w:t>16:25</w:t>
            </w:r>
          </w:p>
        </w:tc>
      </w:tr>
      <w:tr w:rsidR="0012166C" w14:paraId="69759153" w14:textId="77777777">
        <w:trPr>
          <w:trHeight w:val="315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B211" w14:textId="77777777" w:rsidR="0012166C" w:rsidRDefault="00000000">
            <w:pPr>
              <w:spacing w:after="0"/>
              <w:ind w:right="75"/>
              <w:jc w:val="center"/>
            </w:pPr>
            <w:r>
              <w:rPr>
                <w:sz w:val="24"/>
              </w:rPr>
              <w:t>3. 5. 2023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06F3" w14:textId="77777777" w:rsidR="0012166C" w:rsidRDefault="00000000">
            <w:pPr>
              <w:spacing w:after="0"/>
            </w:pPr>
            <w:proofErr w:type="spellStart"/>
            <w:r>
              <w:rPr>
                <w:sz w:val="24"/>
              </w:rPr>
              <w:t>Česk</w:t>
            </w:r>
            <w:proofErr w:type="spellEnd"/>
            <w:r>
              <w:rPr>
                <w:sz w:val="24"/>
              </w:rPr>
              <w:t xml:space="preserve"> ' -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k a literatura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6AC7" w14:textId="77777777" w:rsidR="0012166C" w:rsidRDefault="00000000">
            <w:pPr>
              <w:spacing w:after="0"/>
              <w:ind w:right="98"/>
              <w:jc w:val="center"/>
            </w:pPr>
            <w:r>
              <w:rPr>
                <w:sz w:val="24"/>
              </w:rPr>
              <w:t>8:00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073F" w14:textId="77777777" w:rsidR="0012166C" w:rsidRDefault="00000000">
            <w:pPr>
              <w:spacing w:after="0"/>
              <w:ind w:right="90"/>
              <w:jc w:val="center"/>
            </w:pPr>
            <w:r>
              <w:rPr>
                <w:sz w:val="24"/>
              </w:rPr>
              <w:t>8:15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C325" w14:textId="77777777" w:rsidR="0012166C" w:rsidRDefault="00000000">
            <w:pPr>
              <w:spacing w:after="0"/>
              <w:ind w:right="68"/>
              <w:jc w:val="center"/>
            </w:pPr>
            <w:r>
              <w:rPr>
                <w:sz w:val="24"/>
              </w:rPr>
              <w:t>10:05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5C4951" w14:textId="77777777" w:rsidR="0012166C" w:rsidRDefault="00000000">
            <w:pPr>
              <w:spacing w:after="0"/>
              <w:ind w:right="69"/>
              <w:jc w:val="center"/>
            </w:pPr>
            <w:r>
              <w:rPr>
                <w:sz w:val="24"/>
              </w:rPr>
              <w:t>10:10</w:t>
            </w:r>
          </w:p>
        </w:tc>
      </w:tr>
    </w:tbl>
    <w:p w14:paraId="5E550261" w14:textId="77777777" w:rsidR="0012166C" w:rsidRDefault="00000000">
      <w:pPr>
        <w:spacing w:after="607" w:line="265" w:lineRule="auto"/>
        <w:ind w:left="460" w:hanging="10"/>
      </w:pPr>
      <w:r>
        <w:rPr>
          <w:sz w:val="30"/>
        </w:rPr>
        <w:t>Profilová část MZ</w:t>
      </w:r>
    </w:p>
    <w:p w14:paraId="7E492C49" w14:textId="77777777" w:rsidR="0012166C" w:rsidRDefault="00000000">
      <w:pPr>
        <w:spacing w:after="275"/>
        <w:ind w:left="790" w:hanging="10"/>
      </w:pPr>
      <w:r>
        <w:rPr>
          <w:noProof/>
        </w:rPr>
        <w:drawing>
          <wp:inline distT="0" distB="0" distL="0" distR="0" wp14:anchorId="513B904B" wp14:editId="751B5E04">
            <wp:extent cx="76200" cy="47625"/>
            <wp:effectExtent l="0" t="0" r="0" b="0"/>
            <wp:docPr id="6444" name="Picture 6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" name="Picture 64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24.4. 2023 Písemná práce z Českého jazyka a literatury</w:t>
      </w:r>
    </w:p>
    <w:p w14:paraId="5834DFAF" w14:textId="77777777" w:rsidR="0012166C" w:rsidRDefault="00000000">
      <w:pPr>
        <w:numPr>
          <w:ilvl w:val="1"/>
          <w:numId w:val="1"/>
        </w:numPr>
        <w:spacing w:after="258" w:line="265" w:lineRule="auto"/>
        <w:ind w:hanging="390"/>
      </w:pPr>
      <w:r>
        <w:rPr>
          <w:sz w:val="30"/>
        </w:rPr>
        <w:t>25. 4. 2023 Písemná práce z Anglického jazyka</w:t>
      </w:r>
    </w:p>
    <w:p w14:paraId="7F761D74" w14:textId="77777777" w:rsidR="0012166C" w:rsidRDefault="00000000">
      <w:pPr>
        <w:numPr>
          <w:ilvl w:val="1"/>
          <w:numId w:val="1"/>
        </w:numPr>
        <w:spacing w:after="275"/>
        <w:ind w:hanging="390"/>
      </w:pPr>
      <w:r>
        <w:rPr>
          <w:sz w:val="32"/>
        </w:rPr>
        <w:t>26.4. 2023 Praktická zkouška z odborných předmětů</w:t>
      </w:r>
    </w:p>
    <w:p w14:paraId="7154E605" w14:textId="77777777" w:rsidR="0012166C" w:rsidRDefault="00000000">
      <w:pPr>
        <w:numPr>
          <w:ilvl w:val="1"/>
          <w:numId w:val="1"/>
        </w:numPr>
        <w:spacing w:after="22" w:line="265" w:lineRule="auto"/>
        <w:ind w:hanging="390"/>
      </w:pPr>
      <w:r>
        <w:rPr>
          <w:sz w:val="30"/>
        </w:rPr>
        <w:t>16. 5. — 19. 5. 2023 Ústní zkoušky profilové části Český jazyk a literatura,</w:t>
      </w:r>
    </w:p>
    <w:p w14:paraId="610949D2" w14:textId="77777777" w:rsidR="0012166C" w:rsidRDefault="00000000">
      <w:pPr>
        <w:spacing w:after="22" w:line="265" w:lineRule="auto"/>
        <w:ind w:left="1210" w:hanging="10"/>
      </w:pPr>
      <w:proofErr w:type="spellStart"/>
      <w:r>
        <w:rPr>
          <w:sz w:val="30"/>
        </w:rPr>
        <w:lastRenderedPageBreak/>
        <w:t>Anglickýjazyk</w:t>
      </w:r>
      <w:proofErr w:type="spellEnd"/>
      <w:r>
        <w:rPr>
          <w:sz w:val="30"/>
        </w:rPr>
        <w:t>, Právo, Integrovaný záchranný systém</w:t>
      </w:r>
    </w:p>
    <w:sectPr w:rsidR="0012166C">
      <w:pgSz w:w="12720" w:h="16500"/>
      <w:pgMar w:top="1440" w:right="1515" w:bottom="1440" w:left="7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9" style="width:.75pt;height: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6BDE67D3"/>
    <w:multiLevelType w:val="hybridMultilevel"/>
    <w:tmpl w:val="9BE2DE46"/>
    <w:lvl w:ilvl="0" w:tplc="CD802C38">
      <w:start w:val="1"/>
      <w:numFmt w:val="decimal"/>
      <w:lvlText w:val="%1)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6DED0">
      <w:start w:val="1"/>
      <w:numFmt w:val="bullet"/>
      <w:lvlText w:val="•"/>
      <w:lvlPicBulletId w:val="0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FCBAD8">
      <w:start w:val="1"/>
      <w:numFmt w:val="bullet"/>
      <w:lvlText w:val="▪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1720B3E">
      <w:start w:val="1"/>
      <w:numFmt w:val="bullet"/>
      <w:lvlText w:val="•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54AC62A">
      <w:start w:val="1"/>
      <w:numFmt w:val="bullet"/>
      <w:lvlText w:val="o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E3254E8">
      <w:start w:val="1"/>
      <w:numFmt w:val="bullet"/>
      <w:lvlText w:val="▪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74283E6">
      <w:start w:val="1"/>
      <w:numFmt w:val="bullet"/>
      <w:lvlText w:val="•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16A29BE">
      <w:start w:val="1"/>
      <w:numFmt w:val="bullet"/>
      <w:lvlText w:val="o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7349B7E">
      <w:start w:val="1"/>
      <w:numFmt w:val="bullet"/>
      <w:lvlText w:val="▪"/>
      <w:lvlJc w:val="left"/>
      <w:pPr>
        <w:ind w:left="6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1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6C"/>
    <w:rsid w:val="0012166C"/>
    <w:rsid w:val="003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59F"/>
  <w15:docId w15:val="{3E60D3BD-68BF-4757-952D-6AFE770B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Sekretářka</cp:lastModifiedBy>
  <cp:revision>2</cp:revision>
  <dcterms:created xsi:type="dcterms:W3CDTF">2023-01-30T07:00:00Z</dcterms:created>
  <dcterms:modified xsi:type="dcterms:W3CDTF">2023-01-30T07:00:00Z</dcterms:modified>
</cp:coreProperties>
</file>